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F3483" w14:textId="163B47FE" w:rsidR="0039393F" w:rsidRPr="00226299" w:rsidRDefault="00226299">
      <w:pPr>
        <w:rPr>
          <w:b/>
          <w:bCs/>
          <w:u w:val="single"/>
        </w:rPr>
      </w:pPr>
      <w:r w:rsidRPr="00226299">
        <w:rPr>
          <w:b/>
          <w:bCs/>
          <w:u w:val="single"/>
        </w:rPr>
        <w:t>Welsh Advisory Group presentation abstract</w:t>
      </w:r>
    </w:p>
    <w:p w14:paraId="3787C1A7" w14:textId="5B304DB4" w:rsidR="00226299" w:rsidRDefault="00226299">
      <w:r>
        <w:t xml:space="preserve">This presentation was given to the Welsh Government’s Advisory Group by the IET. </w:t>
      </w:r>
    </w:p>
    <w:p w14:paraId="16DB62A7" w14:textId="04485189" w:rsidR="00226299" w:rsidRDefault="00226299">
      <w:r>
        <w:t>The topics that the presentation covers are:</w:t>
      </w:r>
    </w:p>
    <w:p w14:paraId="274B9146" w14:textId="61EF163B" w:rsidR="00226299" w:rsidRPr="00226299" w:rsidRDefault="00226299" w:rsidP="00226299">
      <w:pPr>
        <w:pStyle w:val="ListParagraph"/>
        <w:numPr>
          <w:ilvl w:val="0"/>
          <w:numId w:val="2"/>
        </w:numPr>
      </w:pPr>
      <w:r>
        <w:t>The core c</w:t>
      </w:r>
      <w:r w:rsidRPr="00226299">
        <w:t>omponents of a power system</w:t>
      </w:r>
    </w:p>
    <w:p w14:paraId="1910E15B" w14:textId="67C0552D" w:rsidR="00226299" w:rsidRPr="00226299" w:rsidRDefault="00226299" w:rsidP="00226299">
      <w:pPr>
        <w:pStyle w:val="ListParagraph"/>
        <w:numPr>
          <w:ilvl w:val="0"/>
          <w:numId w:val="2"/>
        </w:numPr>
      </w:pPr>
      <w:r w:rsidRPr="00226299">
        <w:t xml:space="preserve">Key considerations </w:t>
      </w:r>
      <w:r>
        <w:t>of a power system</w:t>
      </w:r>
    </w:p>
    <w:p w14:paraId="37A21901" w14:textId="1EBE9240" w:rsidR="00226299" w:rsidRPr="00226299" w:rsidRDefault="00226299" w:rsidP="00226299">
      <w:pPr>
        <w:pStyle w:val="ListParagraph"/>
        <w:numPr>
          <w:ilvl w:val="0"/>
          <w:numId w:val="2"/>
        </w:numPr>
      </w:pPr>
      <w:r w:rsidRPr="00226299">
        <w:t xml:space="preserve">Voltage level considerations </w:t>
      </w:r>
    </w:p>
    <w:p w14:paraId="60A61700" w14:textId="308D1F04" w:rsidR="00226299" w:rsidRPr="00226299" w:rsidRDefault="00226299" w:rsidP="00226299">
      <w:pPr>
        <w:pStyle w:val="ListParagraph"/>
        <w:numPr>
          <w:ilvl w:val="0"/>
          <w:numId w:val="2"/>
        </w:numPr>
      </w:pPr>
      <w:r>
        <w:t>Showing that decisions are unique to the c</w:t>
      </w:r>
      <w:r w:rsidRPr="00226299">
        <w:t>ontext</w:t>
      </w:r>
    </w:p>
    <w:p w14:paraId="5ECD3A75" w14:textId="1C332929" w:rsidR="00226299" w:rsidRPr="00226299" w:rsidRDefault="00226299" w:rsidP="00226299">
      <w:pPr>
        <w:pStyle w:val="ListParagraph"/>
        <w:numPr>
          <w:ilvl w:val="0"/>
          <w:numId w:val="2"/>
        </w:numPr>
      </w:pPr>
      <w:r>
        <w:t>The pros and cons to all decisions - a case study between c</w:t>
      </w:r>
      <w:r w:rsidRPr="00226299">
        <w:t>able v</w:t>
      </w:r>
      <w:r>
        <w:t>s</w:t>
      </w:r>
      <w:r w:rsidRPr="00226299">
        <w:t xml:space="preserve"> overhead line</w:t>
      </w:r>
      <w:r>
        <w:t>s</w:t>
      </w:r>
      <w:r w:rsidRPr="00226299">
        <w:rPr>
          <w:b/>
          <w:bCs/>
        </w:rPr>
        <w:t xml:space="preserve"> </w:t>
      </w:r>
    </w:p>
    <w:p w14:paraId="15654037" w14:textId="5F5B6DE8" w:rsidR="00226299" w:rsidRDefault="00226299" w:rsidP="00226299">
      <w:pPr>
        <w:pStyle w:val="ListParagraph"/>
        <w:numPr>
          <w:ilvl w:val="0"/>
          <w:numId w:val="2"/>
        </w:numPr>
      </w:pPr>
      <w:r>
        <w:t>A summary of the k</w:t>
      </w:r>
      <w:r w:rsidRPr="00226299">
        <w:t>ey points</w:t>
      </w:r>
      <w:r>
        <w:t xml:space="preserve"> highlighted in the presentation</w:t>
      </w:r>
    </w:p>
    <w:p w14:paraId="6EC0C602" w14:textId="755FF7A3" w:rsidR="00226299" w:rsidRDefault="00226299" w:rsidP="00226299"/>
    <w:sectPr w:rsidR="002262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45DB6"/>
    <w:multiLevelType w:val="hybridMultilevel"/>
    <w:tmpl w:val="90B61266"/>
    <w:lvl w:ilvl="0" w:tplc="1F94E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08B2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F04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D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2898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3A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D6C3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BE09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054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FE01B3"/>
    <w:multiLevelType w:val="hybridMultilevel"/>
    <w:tmpl w:val="BD9CAFB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2042447">
    <w:abstractNumId w:val="0"/>
  </w:num>
  <w:num w:numId="2" w16cid:durableId="893856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299"/>
    <w:rsid w:val="00226299"/>
    <w:rsid w:val="0039393F"/>
    <w:rsid w:val="00827E9E"/>
    <w:rsid w:val="00FA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A3C94"/>
  <w15:chartTrackingRefBased/>
  <w15:docId w15:val="{64BEE876-3C86-4B8C-AB37-E117236D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2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2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2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2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2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29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29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29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29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2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2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29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29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29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29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29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29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29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2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2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29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29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2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2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2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2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2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2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2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401</Characters>
  <Application>Microsoft Office Word</Application>
  <DocSecurity>0</DocSecurity>
  <Lines>6</Lines>
  <Paragraphs>2</Paragraphs>
  <ScaleCrop>false</ScaleCrop>
  <Company>Institution of Engineering and Technology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Hayden Revell</dc:creator>
  <cp:keywords/>
  <dc:description/>
  <cp:lastModifiedBy>Hayden Revell</cp:lastModifiedBy>
  <cp:revision>1</cp:revision>
  <dcterms:created xsi:type="dcterms:W3CDTF">2026-01-22T10:48:00Z</dcterms:created>
  <dcterms:modified xsi:type="dcterms:W3CDTF">2026-01-22T10:53:00Z</dcterms:modified>
</cp:coreProperties>
</file>